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CBD373" w14:textId="599D67C3" w:rsidR="009342B2" w:rsidRDefault="009342B2">
      <w:pPr>
        <w:spacing w:before="240" w:after="240"/>
        <w:jc w:val="center"/>
        <w:rPr>
          <w:b/>
          <w:sz w:val="34"/>
          <w:szCs w:val="34"/>
        </w:rPr>
      </w:pPr>
      <w:r>
        <w:rPr>
          <w:b/>
          <w:sz w:val="34"/>
          <w:szCs w:val="34"/>
        </w:rPr>
        <w:t>“In Sicilia meno opportunità di studiare e di trovare lavoro</w:t>
      </w:r>
      <w:r w:rsidR="00245058">
        <w:rPr>
          <w:b/>
          <w:sz w:val="34"/>
          <w:szCs w:val="34"/>
        </w:rPr>
        <w:t>. Uno studente su tre pensa di andare via</w:t>
      </w:r>
      <w:r>
        <w:rPr>
          <w:b/>
          <w:sz w:val="34"/>
          <w:szCs w:val="34"/>
        </w:rPr>
        <w:t>”</w:t>
      </w:r>
      <w:r w:rsidR="00245058">
        <w:rPr>
          <w:b/>
          <w:sz w:val="34"/>
          <w:szCs w:val="34"/>
        </w:rPr>
        <w:t xml:space="preserve"> </w:t>
      </w:r>
    </w:p>
    <w:p w14:paraId="23FE3F66" w14:textId="2DBC7314" w:rsidR="00245058" w:rsidRDefault="00000000">
      <w:pPr>
        <w:spacing w:before="240" w:after="24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Presenta</w:t>
      </w:r>
      <w:r w:rsidR="00BF1739">
        <w:rPr>
          <w:b/>
          <w:sz w:val="28"/>
          <w:szCs w:val="28"/>
          <w:u w:val="single"/>
        </w:rPr>
        <w:t>t</w:t>
      </w:r>
      <w:r w:rsidR="00775D5E">
        <w:rPr>
          <w:b/>
          <w:sz w:val="28"/>
          <w:szCs w:val="28"/>
          <w:u w:val="single"/>
        </w:rPr>
        <w:t>i</w:t>
      </w:r>
      <w:r w:rsidR="00245058">
        <w:rPr>
          <w:b/>
          <w:sz w:val="28"/>
          <w:szCs w:val="28"/>
          <w:u w:val="single"/>
        </w:rPr>
        <w:t xml:space="preserve"> </w:t>
      </w:r>
      <w:r w:rsidR="00BF1739">
        <w:rPr>
          <w:b/>
          <w:sz w:val="28"/>
          <w:szCs w:val="28"/>
          <w:u w:val="single"/>
        </w:rPr>
        <w:t>a</w:t>
      </w:r>
      <w:r w:rsidR="00245058">
        <w:rPr>
          <w:b/>
          <w:sz w:val="28"/>
          <w:szCs w:val="28"/>
          <w:u w:val="single"/>
        </w:rPr>
        <w:t xml:space="preserve">l </w:t>
      </w:r>
      <w:r w:rsidR="00BF1739">
        <w:rPr>
          <w:b/>
          <w:sz w:val="28"/>
          <w:szCs w:val="28"/>
          <w:u w:val="single"/>
        </w:rPr>
        <w:t xml:space="preserve">festival </w:t>
      </w:r>
      <w:r w:rsidR="009342B2">
        <w:rPr>
          <w:b/>
          <w:sz w:val="28"/>
          <w:szCs w:val="28"/>
          <w:u w:val="single"/>
        </w:rPr>
        <w:t>“Questa è la mia terra e io la difendo”</w:t>
      </w:r>
    </w:p>
    <w:p w14:paraId="00000002" w14:textId="0CC4F897" w:rsidR="00F11D9B" w:rsidRDefault="00245058">
      <w:pPr>
        <w:spacing w:before="240" w:after="240"/>
        <w:jc w:val="center"/>
      </w:pPr>
      <w:r>
        <w:rPr>
          <w:b/>
          <w:sz w:val="28"/>
          <w:szCs w:val="28"/>
          <w:u w:val="single"/>
        </w:rPr>
        <w:t xml:space="preserve"> </w:t>
      </w:r>
      <w:r w:rsidR="009342B2">
        <w:rPr>
          <w:b/>
          <w:sz w:val="28"/>
          <w:szCs w:val="28"/>
          <w:u w:val="single"/>
        </w:rPr>
        <w:t xml:space="preserve">i </w:t>
      </w:r>
      <w:r>
        <w:rPr>
          <w:b/>
          <w:sz w:val="28"/>
          <w:szCs w:val="28"/>
          <w:u w:val="single"/>
        </w:rPr>
        <w:t xml:space="preserve">risultati della ricerca del Centro Studi Giuseppe Gatì </w:t>
      </w:r>
    </w:p>
    <w:p w14:paraId="787C970A" w14:textId="27DED992" w:rsidR="00F77B6B" w:rsidRDefault="00F77B6B" w:rsidP="00F77B6B">
      <w:pPr>
        <w:widowControl w:val="0"/>
        <w:spacing w:before="240" w:after="240"/>
        <w:jc w:val="both"/>
      </w:pPr>
      <w:r>
        <w:t>Ieri si è tenuta la prima giornata del Festival "</w:t>
      </w:r>
      <w:r>
        <w:rPr>
          <w:b/>
        </w:rPr>
        <w:t>Questa è la mia terra</w:t>
      </w:r>
      <w:r w:rsidR="00893B97">
        <w:rPr>
          <w:b/>
        </w:rPr>
        <w:t xml:space="preserve"> e io la difendo</w:t>
      </w:r>
      <w:r>
        <w:t>",</w:t>
      </w:r>
      <w:r w:rsidR="005D14B4">
        <w:t xml:space="preserve"> or</w:t>
      </w:r>
      <w:r>
        <w:t xml:space="preserve">ganizzato dal </w:t>
      </w:r>
      <w:r>
        <w:rPr>
          <w:b/>
        </w:rPr>
        <w:t>Centro Studi Giuseppe Gatì</w:t>
      </w:r>
      <w:r>
        <w:t xml:space="preserve"> a Campobello di Licata (AG)</w:t>
      </w:r>
      <w:r w:rsidR="00893B97">
        <w:t>. L</w:t>
      </w:r>
      <w:r>
        <w:t xml:space="preserve">a manifestazione che anche quest’anno ha beneficiato della partnership accademica </w:t>
      </w:r>
      <w:r w:rsidRPr="00245058">
        <w:rPr>
          <w:u w:val="single"/>
        </w:rPr>
        <w:t>dell’</w:t>
      </w:r>
      <w:r w:rsidRPr="00245058">
        <w:rPr>
          <w:b/>
          <w:u w:val="single"/>
        </w:rPr>
        <w:t>Università LUMSA (Libera Università Maria Santissima Assunta)</w:t>
      </w:r>
      <w:r w:rsidRPr="00245058">
        <w:rPr>
          <w:u w:val="single"/>
        </w:rPr>
        <w:t>,</w:t>
      </w:r>
      <w:r>
        <w:t xml:space="preserve"> ha ribadito il proprio impegno nella promozione del diritto a restare</w:t>
      </w:r>
      <w:r w:rsidR="00893B97">
        <w:t xml:space="preserve"> presentando</w:t>
      </w:r>
      <w:r>
        <w:t xml:space="preserve"> i dati del primo </w:t>
      </w:r>
      <w:r w:rsidR="00893B97">
        <w:t>report</w:t>
      </w:r>
      <w:r>
        <w:t xml:space="preserve"> del Centro Studi </w:t>
      </w:r>
      <w:r w:rsidR="00893B97">
        <w:t>Giuseppe</w:t>
      </w:r>
      <w:r>
        <w:t xml:space="preserve"> Gatì,</w:t>
      </w:r>
      <w:r w:rsidR="00893B97">
        <w:t xml:space="preserve"> </w:t>
      </w:r>
      <w:r w:rsidR="008120E9">
        <w:t xml:space="preserve">inserito nel </w:t>
      </w:r>
      <w:r w:rsidR="008120E9">
        <w:rPr>
          <w:b/>
        </w:rPr>
        <w:t>progetto MA.DRE</w:t>
      </w:r>
      <w:r w:rsidR="008120E9">
        <w:t xml:space="preserve"> (</w:t>
      </w:r>
      <w:r w:rsidR="008120E9" w:rsidRPr="00E079F7">
        <w:rPr>
          <w:i/>
          <w:iCs/>
        </w:rPr>
        <w:t>Mapping Dreams to Safeguard Students’ Choices</w:t>
      </w:r>
      <w:r w:rsidR="008120E9">
        <w:rPr>
          <w:i/>
          <w:iCs/>
        </w:rPr>
        <w:t>)</w:t>
      </w:r>
      <w:r w:rsidR="008120E9">
        <w:t xml:space="preserve">. </w:t>
      </w:r>
    </w:p>
    <w:p w14:paraId="5FE4D8D2" w14:textId="6B5F3830" w:rsidR="00F77B6B" w:rsidRDefault="00000000" w:rsidP="00F77B6B">
      <w:pPr>
        <w:widowControl w:val="0"/>
        <w:spacing w:before="240" w:after="240"/>
        <w:jc w:val="both"/>
      </w:pPr>
      <w:r>
        <w:t xml:space="preserve">Dall'analisi </w:t>
      </w:r>
      <w:r w:rsidR="00893B97">
        <w:t xml:space="preserve">delle motivazioni che spingono i giovani ad abbandonare la propria terra, </w:t>
      </w:r>
      <w:r w:rsidR="008120E9">
        <w:t xml:space="preserve">realizzata coinvolgendo oltre mille studenti (1.363) di alcune scuole superiori dell’agrigentino, </w:t>
      </w:r>
      <w:r>
        <w:t xml:space="preserve">sono emersi </w:t>
      </w:r>
      <w:r w:rsidR="00A70BD1">
        <w:t xml:space="preserve">questi </w:t>
      </w:r>
      <w:r>
        <w:t>temi trasversali di particolare rilevanza</w:t>
      </w:r>
      <w:r w:rsidR="00F77B6B">
        <w:t>:</w:t>
      </w:r>
    </w:p>
    <w:p w14:paraId="33294106" w14:textId="77777777" w:rsidR="008120E9" w:rsidRDefault="00000000" w:rsidP="008120E9">
      <w:pPr>
        <w:pStyle w:val="Paragrafoelenco"/>
        <w:widowControl w:val="0"/>
        <w:numPr>
          <w:ilvl w:val="0"/>
          <w:numId w:val="1"/>
        </w:numPr>
        <w:spacing w:before="240" w:after="240"/>
        <w:jc w:val="both"/>
      </w:pPr>
      <w:r>
        <w:t xml:space="preserve">le </w:t>
      </w:r>
      <w:r w:rsidRPr="003D17AF">
        <w:rPr>
          <w:b/>
        </w:rPr>
        <w:t>disuguaglianze</w:t>
      </w:r>
      <w:r>
        <w:t>, in particolar modo quelle territoriali</w:t>
      </w:r>
      <w:r w:rsidR="00F77B6B">
        <w:t>.</w:t>
      </w:r>
      <w:r w:rsidR="003D17AF">
        <w:t xml:space="preserve"> </w:t>
      </w:r>
    </w:p>
    <w:p w14:paraId="744F5D71" w14:textId="28B44C46" w:rsidR="008120E9" w:rsidRDefault="003D17AF" w:rsidP="008120E9">
      <w:pPr>
        <w:widowControl w:val="0"/>
        <w:spacing w:before="240" w:after="240"/>
        <w:ind w:left="60"/>
        <w:jc w:val="both"/>
      </w:pPr>
      <w:r>
        <w:t xml:space="preserve">Per il 79% degli studenti ci sono </w:t>
      </w:r>
      <w:r w:rsidRPr="008120E9">
        <w:rPr>
          <w:u w:val="single"/>
        </w:rPr>
        <w:t>meno opportunità di studiare e trovare lavoro in Sicilia</w:t>
      </w:r>
      <w:r>
        <w:t xml:space="preserve"> rispetto ad altre regioni d’Italia o all’estero (81,23% femmine, 75,36% maschi). </w:t>
      </w:r>
      <w:r w:rsidR="00BF1739">
        <w:t>Inoltre p</w:t>
      </w:r>
      <w:r w:rsidR="00CF7066">
        <w:t xml:space="preserve">er il </w:t>
      </w:r>
      <w:r w:rsidR="00BF1739">
        <w:t>40</w:t>
      </w:r>
      <w:r w:rsidR="00CF7066">
        <w:t>% degli intervistati</w:t>
      </w:r>
      <w:r w:rsidR="009342B2">
        <w:t>,</w:t>
      </w:r>
      <w:r w:rsidR="00CF7066">
        <w:t xml:space="preserve"> la </w:t>
      </w:r>
      <w:r w:rsidR="00CF7066" w:rsidRPr="008120E9">
        <w:rPr>
          <w:u w:val="single"/>
        </w:rPr>
        <w:t>qualità della vita in Sicilia è peggiore rispetto alle altre regioni italiane o all’estero</w:t>
      </w:r>
      <w:r w:rsidR="00CF7066">
        <w:t>, per il 24% si vive meglio in Sicilia, mentre per il 18% è più o meno uguale, il 18% non ha espresso opinione</w:t>
      </w:r>
    </w:p>
    <w:p w14:paraId="53A2CEB5" w14:textId="77777777" w:rsidR="008120E9" w:rsidRPr="008120E9" w:rsidRDefault="00A70BD1" w:rsidP="008120E9">
      <w:pPr>
        <w:pStyle w:val="Paragrafoelenco"/>
        <w:widowControl w:val="0"/>
        <w:numPr>
          <w:ilvl w:val="0"/>
          <w:numId w:val="1"/>
        </w:numPr>
        <w:spacing w:before="240" w:after="240"/>
        <w:jc w:val="both"/>
      </w:pPr>
      <w:r w:rsidRPr="008120E9">
        <w:rPr>
          <w:b/>
        </w:rPr>
        <w:t>il futuro</w:t>
      </w:r>
      <w:r w:rsidR="006E250D" w:rsidRPr="008120E9">
        <w:rPr>
          <w:bCs/>
        </w:rPr>
        <w:t xml:space="preserve">. </w:t>
      </w:r>
    </w:p>
    <w:p w14:paraId="4CE141FD" w14:textId="38EC5FDA" w:rsidR="008120E9" w:rsidRDefault="006E250D" w:rsidP="008120E9">
      <w:pPr>
        <w:widowControl w:val="0"/>
        <w:spacing w:before="240" w:after="240"/>
        <w:ind w:left="60"/>
        <w:jc w:val="both"/>
        <w:rPr>
          <w:bCs/>
        </w:rPr>
      </w:pPr>
      <w:r w:rsidRPr="008120E9">
        <w:rPr>
          <w:bCs/>
          <w:u w:val="single"/>
        </w:rPr>
        <w:t>Come sarà la Sicilia tra 10 anni?</w:t>
      </w:r>
      <w:r w:rsidRPr="008120E9">
        <w:rPr>
          <w:bCs/>
        </w:rPr>
        <w:t xml:space="preserve"> Per il 28% più o meno come adesso, per il 27% leggermente migliore, per il 15% leggermente peggiore, per l’8% notevolmente peggiorata mentre il 6% notevolmente migliorata. Il 16% non sa rispondere. </w:t>
      </w:r>
    </w:p>
    <w:p w14:paraId="379DA0CE" w14:textId="5E4C32F9" w:rsidR="008120E9" w:rsidRPr="008120E9" w:rsidRDefault="006E250D" w:rsidP="008120E9">
      <w:pPr>
        <w:widowControl w:val="0"/>
        <w:spacing w:before="240" w:after="240"/>
        <w:ind w:left="60"/>
        <w:jc w:val="both"/>
      </w:pPr>
      <w:r w:rsidRPr="008120E9">
        <w:rPr>
          <w:bCs/>
          <w:u w:val="single"/>
        </w:rPr>
        <w:t>Restare o andare. Se non in Sicilia, dove?</w:t>
      </w:r>
      <w:r w:rsidR="00EE0F88" w:rsidRPr="008120E9">
        <w:rPr>
          <w:bCs/>
        </w:rPr>
        <w:t xml:space="preserve"> Il 26% pensa di </w:t>
      </w:r>
      <w:r w:rsidR="008120E9" w:rsidRPr="008120E9">
        <w:rPr>
          <w:bCs/>
        </w:rPr>
        <w:t xml:space="preserve">spostarsi in un’altra città </w:t>
      </w:r>
      <w:r w:rsidR="009342B2">
        <w:rPr>
          <w:bCs/>
        </w:rPr>
        <w:t>siciliana</w:t>
      </w:r>
      <w:r w:rsidR="008120E9" w:rsidRPr="008120E9">
        <w:rPr>
          <w:bCs/>
        </w:rPr>
        <w:t>, l’8% pensa di r</w:t>
      </w:r>
      <w:r w:rsidR="009342B2">
        <w:rPr>
          <w:bCs/>
        </w:rPr>
        <w:t xml:space="preserve">imanere </w:t>
      </w:r>
      <w:r w:rsidR="008120E9" w:rsidRPr="008120E9">
        <w:rPr>
          <w:bCs/>
        </w:rPr>
        <w:t>in quella dove si trova mentre il 32% non sa ancora cosa farà. Sicuri di andare via il 34% degli studenti</w:t>
      </w:r>
      <w:r w:rsidR="009342B2">
        <w:rPr>
          <w:bCs/>
        </w:rPr>
        <w:t xml:space="preserve"> (</w:t>
      </w:r>
      <w:r w:rsidR="008120E9" w:rsidRPr="008120E9">
        <w:rPr>
          <w:bCs/>
        </w:rPr>
        <w:t>il 10% all’estero</w:t>
      </w:r>
      <w:r w:rsidR="008120E9">
        <w:rPr>
          <w:bCs/>
        </w:rPr>
        <w:t xml:space="preserve"> e </w:t>
      </w:r>
      <w:r w:rsidR="008120E9" w:rsidRPr="008120E9">
        <w:rPr>
          <w:bCs/>
        </w:rPr>
        <w:t xml:space="preserve">il 24% </w:t>
      </w:r>
      <w:r w:rsidR="009342B2">
        <w:rPr>
          <w:bCs/>
        </w:rPr>
        <w:t xml:space="preserve">in </w:t>
      </w:r>
      <w:r w:rsidR="008120E9" w:rsidRPr="008120E9">
        <w:rPr>
          <w:bCs/>
        </w:rPr>
        <w:t>un’altra regione italiana</w:t>
      </w:r>
      <w:r w:rsidR="009342B2">
        <w:rPr>
          <w:bCs/>
        </w:rPr>
        <w:t>)</w:t>
      </w:r>
      <w:r w:rsidR="008120E9" w:rsidRPr="008120E9">
        <w:rPr>
          <w:bCs/>
        </w:rPr>
        <w:t>.</w:t>
      </w:r>
    </w:p>
    <w:p w14:paraId="00000007" w14:textId="242FCB8E" w:rsidR="00F11D9B" w:rsidRDefault="00000000" w:rsidP="008120E9">
      <w:pPr>
        <w:pStyle w:val="Paragrafoelenco"/>
        <w:widowControl w:val="0"/>
        <w:spacing w:before="279" w:after="240"/>
        <w:ind w:left="60" w:right="-7"/>
        <w:jc w:val="both"/>
      </w:pPr>
      <w:r>
        <w:t>I risultati del</w:t>
      </w:r>
      <w:r w:rsidR="008120E9">
        <w:t xml:space="preserve"> report </w:t>
      </w:r>
      <w:r>
        <w:t>hanno delineato un</w:t>
      </w:r>
      <w:r w:rsidR="00EE0F88">
        <w:t xml:space="preserve"> </w:t>
      </w:r>
      <w:r>
        <w:t xml:space="preserve">quadro allarmante: </w:t>
      </w:r>
      <w:r w:rsidRPr="008120E9">
        <w:rPr>
          <w:b/>
        </w:rPr>
        <w:t>oltre il 7</w:t>
      </w:r>
      <w:r w:rsidR="006E250D" w:rsidRPr="008120E9">
        <w:rPr>
          <w:b/>
        </w:rPr>
        <w:t>9</w:t>
      </w:r>
      <w:r w:rsidRPr="008120E9">
        <w:rPr>
          <w:b/>
        </w:rPr>
        <w:t xml:space="preserve">% degli intervistati percepisce la Sicilia come una regione con meno opportunità </w:t>
      </w:r>
      <w:r>
        <w:t xml:space="preserve">di studio e lavoro rispetto ad altre aree del paese, mentre solo </w:t>
      </w:r>
      <w:r w:rsidR="00D93A90">
        <w:t>il 2</w:t>
      </w:r>
      <w:r>
        <w:t xml:space="preserve">% ritiene che le </w:t>
      </w:r>
      <w:r w:rsidR="00775D5E">
        <w:t>possibili</w:t>
      </w:r>
      <w:r>
        <w:t xml:space="preserve">tà siano superiori. Particolarmente rilevante è il </w:t>
      </w:r>
      <w:r w:rsidRPr="008120E9">
        <w:rPr>
          <w:b/>
        </w:rPr>
        <w:t>divario di genere</w:t>
      </w:r>
      <w:r>
        <w:t>: più dell'81% di coloro che si identificano nel genere femminile ritiene che in Sicilia ci siano meno opportunità rispetto ad altre regioni, una percentuale che supera di 6 punti quella dei maschi. Tuttavia, la maggior parte degli intervistati (</w:t>
      </w:r>
      <w:r w:rsidR="00023318">
        <w:t>61</w:t>
      </w:r>
      <w:r>
        <w:t xml:space="preserve">%) ha espresso un </w:t>
      </w:r>
      <w:r w:rsidRPr="008120E9">
        <w:rPr>
          <w:b/>
        </w:rPr>
        <w:t xml:space="preserve">pallido ottimismo </w:t>
      </w:r>
      <w:r>
        <w:t>riguardo al futuro della Sicilia, prevedendo un miglioramento</w:t>
      </w:r>
      <w:r w:rsidR="00023318">
        <w:t xml:space="preserve">, più o meno marcato, o almeno un non peggioramento </w:t>
      </w:r>
      <w:r w:rsidR="00775D5E">
        <w:t xml:space="preserve">della situazione </w:t>
      </w:r>
      <w:r w:rsidR="00023318">
        <w:t>nei</w:t>
      </w:r>
      <w:r>
        <w:t xml:space="preserve"> prossimi 10 anni. </w:t>
      </w:r>
    </w:p>
    <w:p w14:paraId="3ABF807E" w14:textId="77777777" w:rsidR="00F77B6B" w:rsidRDefault="00F77B6B">
      <w:pPr>
        <w:widowControl w:val="0"/>
        <w:spacing w:before="279"/>
        <w:ind w:right="-7"/>
        <w:jc w:val="both"/>
      </w:pPr>
    </w:p>
    <w:p w14:paraId="7A86DE2E" w14:textId="08D37765" w:rsidR="00023318" w:rsidRDefault="00023318" w:rsidP="00023318">
      <w:pPr>
        <w:spacing w:before="240" w:after="240" w:line="240" w:lineRule="auto"/>
        <w:jc w:val="both"/>
      </w:pPr>
      <w:r>
        <w:lastRenderedPageBreak/>
        <w:t xml:space="preserve">Oggi </w:t>
      </w:r>
      <w:r w:rsidR="00F77B6B">
        <w:t>la seconda</w:t>
      </w:r>
      <w:r>
        <w:t xml:space="preserve"> serata</w:t>
      </w:r>
      <w:r w:rsidR="00F77B6B">
        <w:t xml:space="preserve"> </w:t>
      </w:r>
      <w:r>
        <w:t>dove troveranno s</w:t>
      </w:r>
      <w:r w:rsidR="00F77B6B">
        <w:t>pazio l’arte e la cultura, dando voce a espressioni artistiche che spesso, al sud, non trovano adeguati spazi</w:t>
      </w:r>
      <w:r>
        <w:t xml:space="preserve"> e visibilità</w:t>
      </w:r>
      <w:r w:rsidR="00F77B6B">
        <w:t xml:space="preserve">. </w:t>
      </w:r>
      <w:r>
        <w:t xml:space="preserve">Sul palco di piazza XX </w:t>
      </w:r>
      <w:r w:rsidR="00245058">
        <w:t>s</w:t>
      </w:r>
      <w:r>
        <w:t>ettembre a</w:t>
      </w:r>
      <w:r w:rsidR="00245058">
        <w:t xml:space="preserve"> </w:t>
      </w:r>
      <w:r>
        <w:t>Campobello di Licata</w:t>
      </w:r>
      <w:r w:rsidR="00245058">
        <w:t>,</w:t>
      </w:r>
      <w:r>
        <w:t xml:space="preserve"> si esibirà anche </w:t>
      </w:r>
      <w:r w:rsidR="00F77B6B">
        <w:rPr>
          <w:b/>
        </w:rPr>
        <w:t>Roberto Lipari</w:t>
      </w:r>
      <w:r w:rsidR="00F77B6B">
        <w:t xml:space="preserve">, </w:t>
      </w:r>
      <w:r>
        <w:t xml:space="preserve">attore, regista e conduttore di Striscia la Notizia, </w:t>
      </w:r>
      <w:r w:rsidR="00F77B6B">
        <w:t xml:space="preserve">emblema della sicilianità al di fuori della </w:t>
      </w:r>
      <w:r>
        <w:t xml:space="preserve">propria regione, che racconterà come </w:t>
      </w:r>
      <w:r w:rsidR="00BF1739">
        <w:t>la Cultura sia un settore</w:t>
      </w:r>
      <w:r>
        <w:t xml:space="preserve"> che offre importanti e inimmaginabili opportunità lavorative per chi vuole rimanere nella propria terra perché “</w:t>
      </w:r>
      <w:r w:rsidRPr="007539F2">
        <w:rPr>
          <w:i/>
          <w:iCs/>
        </w:rPr>
        <w:t>anche in Sicilia si può vivere di Cultura</w:t>
      </w:r>
      <w:r>
        <w:t>”.</w:t>
      </w:r>
    </w:p>
    <w:p w14:paraId="310B25A2" w14:textId="345B9B1C" w:rsidR="00245058" w:rsidRDefault="00245058" w:rsidP="00245058">
      <w:pPr>
        <w:spacing w:before="240" w:after="240"/>
        <w:rPr>
          <w:b/>
          <w:u w:val="single"/>
        </w:rPr>
      </w:pPr>
      <w:r>
        <w:rPr>
          <w:b/>
          <w:u w:val="single"/>
        </w:rPr>
        <w:t xml:space="preserve">Info per la stampa </w:t>
      </w:r>
    </w:p>
    <w:p w14:paraId="0000000A" w14:textId="0F0E421E" w:rsidR="00F11D9B" w:rsidRDefault="00000000" w:rsidP="00245058">
      <w:pPr>
        <w:spacing w:before="240" w:after="240"/>
        <w:rPr>
          <w:lang w:val="it-IT"/>
        </w:rPr>
      </w:pPr>
      <w:hyperlink r:id="rId5" w:history="1">
        <w:r w:rsidR="00245058" w:rsidRPr="00A12493">
          <w:rPr>
            <w:rStyle w:val="Collegamentoipertestuale"/>
            <w:rFonts w:ascii="Roboto" w:eastAsia="Roboto" w:hAnsi="Roboto" w:cs="Roboto"/>
            <w:lang w:val="it-IT"/>
          </w:rPr>
          <w:t>questaelamiaterrafestival@gmail.com</w:t>
        </w:r>
      </w:hyperlink>
      <w:r w:rsidR="00245058" w:rsidRPr="00245058">
        <w:rPr>
          <w:rFonts w:ascii="Roboto" w:eastAsia="Roboto" w:hAnsi="Roboto" w:cs="Roboto"/>
          <w:color w:val="1F1F1F"/>
          <w:lang w:val="it-IT"/>
        </w:rPr>
        <w:t xml:space="preserve"> </w:t>
      </w:r>
      <w:r w:rsidR="00245058" w:rsidRPr="00245058">
        <w:rPr>
          <w:lang w:val="it-IT"/>
        </w:rPr>
        <w:t xml:space="preserve"> </w:t>
      </w:r>
    </w:p>
    <w:p w14:paraId="796EF97E" w14:textId="4313DEA3" w:rsidR="00245058" w:rsidRPr="00245058" w:rsidRDefault="00245058" w:rsidP="00245058">
      <w:pPr>
        <w:spacing w:line="240" w:lineRule="auto"/>
        <w:rPr>
          <w:b/>
          <w:bCs/>
        </w:rPr>
      </w:pPr>
      <w:r w:rsidRPr="00245058">
        <w:rPr>
          <w:b/>
          <w:bCs/>
        </w:rPr>
        <w:t>+39 327 98 13 905 Gaetano                    +39 3913666270 Alessio</w:t>
      </w:r>
    </w:p>
    <w:p w14:paraId="0000000B" w14:textId="299A1AD7" w:rsidR="00F11D9B" w:rsidRPr="00245058" w:rsidRDefault="00000000">
      <w:pPr>
        <w:spacing w:line="240" w:lineRule="auto"/>
      </w:pPr>
      <w:hyperlink r:id="rId6" w:history="1">
        <w:r w:rsidR="00245058" w:rsidRPr="00A12493">
          <w:rPr>
            <w:rStyle w:val="Collegamentoipertestuale"/>
          </w:rPr>
          <w:t>https://questaelamiaterra.it/</w:t>
        </w:r>
      </w:hyperlink>
      <w:r w:rsidR="00245058" w:rsidRPr="00245058">
        <w:t xml:space="preserve"> </w:t>
      </w:r>
    </w:p>
    <w:p w14:paraId="0000000C" w14:textId="31663CFA" w:rsidR="00F11D9B" w:rsidRDefault="00F11D9B">
      <w:pPr>
        <w:spacing w:line="240" w:lineRule="auto"/>
      </w:pPr>
    </w:p>
    <w:p w14:paraId="0000000D" w14:textId="77777777" w:rsidR="00F11D9B" w:rsidRDefault="00F11D9B">
      <w:pPr>
        <w:spacing w:line="240" w:lineRule="auto"/>
      </w:pPr>
    </w:p>
    <w:p w14:paraId="0000000F" w14:textId="77777777" w:rsidR="00F11D9B" w:rsidRDefault="00F11D9B"/>
    <w:p w14:paraId="00000010" w14:textId="77777777" w:rsidR="00F11D9B" w:rsidRDefault="00F11D9B">
      <w:pPr>
        <w:widowControl w:val="0"/>
        <w:spacing w:before="279"/>
        <w:ind w:right="-7"/>
        <w:jc w:val="both"/>
      </w:pPr>
    </w:p>
    <w:sectPr w:rsidR="00F11D9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0709FEDE-3A94-42E3-B1B5-1967FF1C12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0C19677-28BA-43AB-A482-7C3CA54F5A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71B1E84-A30E-49D9-8C10-035FA66CB8D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573619"/>
    <w:multiLevelType w:val="hybridMultilevel"/>
    <w:tmpl w:val="3774E756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35878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D9B"/>
    <w:rsid w:val="00023318"/>
    <w:rsid w:val="0010121D"/>
    <w:rsid w:val="001C6C9A"/>
    <w:rsid w:val="00245058"/>
    <w:rsid w:val="003D17AF"/>
    <w:rsid w:val="005D14B4"/>
    <w:rsid w:val="005E1855"/>
    <w:rsid w:val="006E250D"/>
    <w:rsid w:val="00775D5E"/>
    <w:rsid w:val="007A0891"/>
    <w:rsid w:val="008120E9"/>
    <w:rsid w:val="00893B97"/>
    <w:rsid w:val="009342B2"/>
    <w:rsid w:val="00A6436C"/>
    <w:rsid w:val="00A70BD1"/>
    <w:rsid w:val="00BF1739"/>
    <w:rsid w:val="00CA6DD7"/>
    <w:rsid w:val="00CF7066"/>
    <w:rsid w:val="00D93A90"/>
    <w:rsid w:val="00DC2D58"/>
    <w:rsid w:val="00EE0F88"/>
    <w:rsid w:val="00F11D9B"/>
    <w:rsid w:val="00F77B6B"/>
    <w:rsid w:val="00FB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76AE8"/>
  <w15:docId w15:val="{A9BB7540-7184-4A1B-9AC5-0AFF6551F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foelenco">
    <w:name w:val="List Paragraph"/>
    <w:basedOn w:val="Normale"/>
    <w:uiPriority w:val="34"/>
    <w:qFormat/>
    <w:rsid w:val="003D17A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24505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450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questaelamiaterra.it/" TargetMode="External"/><Relationship Id="rId5" Type="http://schemas.openxmlformats.org/officeDocument/2006/relationships/hyperlink" Target="mailto:questaelamiaterrafestival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Alessio</dc:creator>
  <cp:lastModifiedBy>Alessio Di Francesco</cp:lastModifiedBy>
  <cp:revision>8</cp:revision>
  <dcterms:created xsi:type="dcterms:W3CDTF">2024-08-22T18:45:00Z</dcterms:created>
  <dcterms:modified xsi:type="dcterms:W3CDTF">2024-08-23T10:00:00Z</dcterms:modified>
</cp:coreProperties>
</file>